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sz w:val="27"/>
        </w:rPr>
      </w:pPr>
    </w:p>
    <w:p>
      <w:pPr>
        <w:pStyle w:val="Title"/>
      </w:pPr>
      <w:r>
        <w:rPr>
          <w:spacing w:val="-4"/>
        </w:rPr>
        <w:t>Ключ</w:t>
      </w:r>
    </w:p>
    <w:p>
      <w:pPr>
        <w:pStyle w:val="BodyText"/>
        <w:spacing w:before="96"/>
        <w:rPr>
          <w:rFonts w:ascii="Arial"/>
          <w:b/>
          <w:sz w:val="27"/>
        </w:rPr>
      </w:pPr>
    </w:p>
    <w:p>
      <w:pPr>
        <w:pStyle w:val="Title"/>
        <w:spacing w:line="326" w:lineRule="auto" w:before="1"/>
        <w:ind w:left="573" w:right="442"/>
      </w:pPr>
      <w:r>
        <w:rPr/>
        <w:t>к анализу карты самооценки организации по соответствию Модели инклюзивной образовательной организации</w:t>
      </w:r>
    </w:p>
    <w:p>
      <w:pPr>
        <w:pStyle w:val="Heading1"/>
        <w:spacing w:before="196"/>
        <w:ind w:left="12" w:firstLine="0"/>
      </w:pPr>
      <w:r>
        <w:rPr/>
        <w:t>Инструкция</w:t>
      </w:r>
      <w:r>
        <w:rPr>
          <w:spacing w:val="11"/>
        </w:rPr>
        <w:t> </w:t>
      </w:r>
      <w:r>
        <w:rPr/>
        <w:t>по</w:t>
      </w:r>
      <w:r>
        <w:rPr>
          <w:spacing w:val="13"/>
        </w:rPr>
        <w:t> </w:t>
      </w:r>
      <w:r>
        <w:rPr>
          <w:spacing w:val="-2"/>
        </w:rPr>
        <w:t>заполнению:</w:t>
      </w:r>
    </w:p>
    <w:p>
      <w:pPr>
        <w:pStyle w:val="ListParagraph"/>
        <w:numPr>
          <w:ilvl w:val="0"/>
          <w:numId w:val="1"/>
        </w:numPr>
        <w:tabs>
          <w:tab w:pos="732" w:val="left" w:leader="none"/>
        </w:tabs>
        <w:spacing w:line="439" w:lineRule="auto" w:before="190" w:after="0"/>
        <w:ind w:left="732" w:right="1996" w:hanging="361"/>
        <w:jc w:val="left"/>
        <w:rPr>
          <w:sz w:val="20"/>
        </w:rPr>
      </w:pPr>
      <w:r>
        <w:rPr>
          <w:sz w:val="20"/>
        </w:rPr>
        <w:t>В графу </w:t>
      </w:r>
      <w:r>
        <w:rPr>
          <w:b/>
          <w:sz w:val="20"/>
        </w:rPr>
        <w:t>«Набранный балл» </w:t>
      </w:r>
      <w:r>
        <w:rPr>
          <w:sz w:val="20"/>
        </w:rPr>
        <w:t>внесите фактические результаты по каждому подпункту. Каждый ответ «Есть» - 1 балл, ответ «Нет» – 0 баллов,</w:t>
      </w:r>
    </w:p>
    <w:p>
      <w:pPr>
        <w:pStyle w:val="BodyText"/>
        <w:spacing w:line="229" w:lineRule="exact"/>
        <w:ind w:left="732"/>
      </w:pPr>
      <w:r>
        <w:rPr/>
        <w:t>кроме</w:t>
      </w:r>
      <w:r>
        <w:rPr>
          <w:spacing w:val="12"/>
        </w:rPr>
        <w:t> </w:t>
      </w:r>
      <w:r>
        <w:rPr/>
        <w:t>показателя</w:t>
      </w:r>
      <w:r>
        <w:rPr>
          <w:spacing w:val="9"/>
        </w:rPr>
        <w:t> </w:t>
      </w:r>
      <w:r>
        <w:rPr/>
        <w:t>2.1.2,</w:t>
      </w:r>
      <w:r>
        <w:rPr>
          <w:spacing w:val="12"/>
        </w:rPr>
        <w:t> </w:t>
      </w:r>
      <w:r>
        <w:rPr/>
        <w:t>где</w:t>
      </w:r>
      <w:r>
        <w:rPr>
          <w:spacing w:val="12"/>
        </w:rPr>
        <w:t> </w:t>
      </w:r>
      <w:r>
        <w:rPr/>
        <w:t>0-30%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1</w:t>
      </w:r>
      <w:r>
        <w:rPr>
          <w:spacing w:val="10"/>
        </w:rPr>
        <w:t> </w:t>
      </w:r>
      <w:r>
        <w:rPr/>
        <w:t>балл,</w:t>
      </w:r>
      <w:r>
        <w:rPr>
          <w:spacing w:val="10"/>
        </w:rPr>
        <w:t> </w:t>
      </w:r>
      <w:r>
        <w:rPr/>
        <w:t>31-70%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2</w:t>
      </w:r>
      <w:r>
        <w:rPr>
          <w:spacing w:val="13"/>
        </w:rPr>
        <w:t> </w:t>
      </w:r>
      <w:r>
        <w:rPr/>
        <w:t>балла,</w:t>
      </w:r>
      <w:r>
        <w:rPr>
          <w:spacing w:val="10"/>
        </w:rPr>
        <w:t> </w:t>
      </w:r>
      <w:r>
        <w:rPr/>
        <w:t>71-100%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3</w:t>
      </w:r>
      <w:r>
        <w:rPr>
          <w:spacing w:val="13"/>
        </w:rPr>
        <w:t> </w:t>
      </w:r>
      <w:r>
        <w:rPr>
          <w:spacing w:val="-2"/>
        </w:rPr>
        <w:t>балла</w:t>
      </w:r>
    </w:p>
    <w:p>
      <w:pPr>
        <w:pStyle w:val="ListParagraph"/>
        <w:numPr>
          <w:ilvl w:val="0"/>
          <w:numId w:val="1"/>
        </w:numPr>
        <w:tabs>
          <w:tab w:pos="732" w:val="left" w:leader="none"/>
        </w:tabs>
        <w:spacing w:line="240" w:lineRule="auto" w:before="190" w:after="0"/>
        <w:ind w:left="732" w:right="0" w:hanging="360"/>
        <w:jc w:val="left"/>
        <w:rPr>
          <w:sz w:val="20"/>
        </w:rPr>
      </w:pPr>
      <w:r>
        <w:rPr>
          <w:sz w:val="20"/>
        </w:rPr>
        <w:t>Графа</w:t>
      </w:r>
      <w:r>
        <w:rPr>
          <w:spacing w:val="18"/>
          <w:sz w:val="20"/>
        </w:rPr>
        <w:t> </w:t>
      </w:r>
      <w:r>
        <w:rPr>
          <w:b/>
          <w:sz w:val="20"/>
        </w:rPr>
        <w:t>«Максимальный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балл»</w:t>
      </w:r>
      <w:r>
        <w:rPr>
          <w:b/>
          <w:spacing w:val="24"/>
          <w:sz w:val="20"/>
        </w:rPr>
        <w:t> </w:t>
      </w:r>
      <w:r>
        <w:rPr>
          <w:sz w:val="20"/>
        </w:rPr>
        <w:t>содержит</w:t>
      </w:r>
      <w:r>
        <w:rPr>
          <w:spacing w:val="19"/>
          <w:sz w:val="20"/>
        </w:rPr>
        <w:t> </w:t>
      </w:r>
      <w:r>
        <w:rPr>
          <w:sz w:val="20"/>
        </w:rPr>
        <w:t>фиксированные</w:t>
      </w:r>
      <w:r>
        <w:rPr>
          <w:spacing w:val="17"/>
          <w:sz w:val="20"/>
        </w:rPr>
        <w:t> </w:t>
      </w:r>
      <w:r>
        <w:rPr>
          <w:sz w:val="20"/>
        </w:rPr>
        <w:t>значения</w:t>
      </w:r>
      <w:r>
        <w:rPr>
          <w:spacing w:val="15"/>
          <w:sz w:val="20"/>
        </w:rPr>
        <w:t> </w:t>
      </w:r>
      <w:r>
        <w:rPr>
          <w:sz w:val="20"/>
        </w:rPr>
        <w:t>(корректировке</w:t>
      </w:r>
      <w:r>
        <w:rPr>
          <w:spacing w:val="18"/>
          <w:sz w:val="20"/>
        </w:rPr>
        <w:t> </w:t>
      </w:r>
      <w:r>
        <w:rPr>
          <w:sz w:val="20"/>
        </w:rPr>
        <w:t>не</w:t>
      </w:r>
      <w:r>
        <w:rPr>
          <w:spacing w:val="19"/>
          <w:sz w:val="20"/>
        </w:rPr>
        <w:t> </w:t>
      </w:r>
      <w:r>
        <w:rPr>
          <w:spacing w:val="-2"/>
          <w:sz w:val="20"/>
        </w:rPr>
        <w:t>подлежит).</w:t>
      </w:r>
    </w:p>
    <w:p>
      <w:pPr>
        <w:pStyle w:val="ListParagraph"/>
        <w:numPr>
          <w:ilvl w:val="0"/>
          <w:numId w:val="1"/>
        </w:numPr>
        <w:tabs>
          <w:tab w:pos="732" w:val="left" w:leader="none"/>
        </w:tabs>
        <w:spacing w:line="439" w:lineRule="auto" w:before="190" w:after="0"/>
        <w:ind w:left="732" w:right="379" w:hanging="361"/>
        <w:jc w:val="left"/>
        <w:rPr>
          <w:sz w:val="20"/>
        </w:rPr>
      </w:pPr>
      <w:r>
        <w:rPr>
          <w:sz w:val="20"/>
        </w:rPr>
        <w:t>В разделе </w:t>
      </w:r>
      <w:r>
        <w:rPr>
          <w:b/>
          <w:sz w:val="20"/>
        </w:rPr>
        <w:t>«Комментарии» </w:t>
      </w:r>
      <w:r>
        <w:rPr>
          <w:sz w:val="20"/>
        </w:rPr>
        <w:t>сформулируйте вывод о соответствии образовательной организации Модели</w:t>
      </w:r>
      <w:r>
        <w:rPr>
          <w:spacing w:val="40"/>
          <w:sz w:val="20"/>
        </w:rPr>
        <w:t> </w:t>
      </w:r>
      <w:r>
        <w:rPr>
          <w:sz w:val="20"/>
        </w:rPr>
        <w:t>инклюзивной образовательной организации</w:t>
      </w:r>
      <w:r>
        <w:rPr>
          <w:spacing w:val="40"/>
          <w:sz w:val="20"/>
        </w:rPr>
        <w:t> </w:t>
      </w:r>
      <w:r>
        <w:rPr>
          <w:sz w:val="20"/>
        </w:rPr>
        <w:t>и спланируйте необходимые действия.</w:t>
      </w:r>
    </w:p>
    <w:p>
      <w:pPr>
        <w:pStyle w:val="BodyText"/>
        <w:spacing w:before="10"/>
        <w:rPr>
          <w:sz w:val="19"/>
        </w:rPr>
      </w:pPr>
    </w:p>
    <w:tbl>
      <w:tblPr>
        <w:tblW w:w="0" w:type="auto"/>
        <w:jc w:val="left"/>
        <w:tblInd w:w="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7"/>
        <w:gridCol w:w="2782"/>
        <w:gridCol w:w="1560"/>
        <w:gridCol w:w="2410"/>
      </w:tblGrid>
      <w:tr>
        <w:trPr>
          <w:trHeight w:val="1091" w:hRule="atLeast"/>
        </w:trPr>
        <w:tc>
          <w:tcPr>
            <w:tcW w:w="3447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2" w:right="32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Критерий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17" w:right="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Подпункт</w:t>
            </w:r>
          </w:p>
        </w:tc>
        <w:tc>
          <w:tcPr>
            <w:tcW w:w="1560" w:type="dxa"/>
          </w:tcPr>
          <w:p>
            <w:pPr>
              <w:pStyle w:val="TableParagraph"/>
              <w:spacing w:before="164"/>
              <w:ind w:left="367" w:right="34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Набран </w:t>
            </w:r>
            <w:r>
              <w:rPr>
                <w:b/>
                <w:spacing w:val="-4"/>
                <w:sz w:val="22"/>
              </w:rPr>
              <w:t>ный балл</w:t>
            </w:r>
          </w:p>
        </w:tc>
        <w:tc>
          <w:tcPr>
            <w:tcW w:w="2410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20" w:right="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Максимум</w:t>
            </w:r>
          </w:p>
        </w:tc>
      </w:tr>
      <w:tr>
        <w:trPr>
          <w:trHeight w:val="479" w:hRule="atLeast"/>
        </w:trPr>
        <w:tc>
          <w:tcPr>
            <w:tcW w:w="34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8"/>
              <w:rPr>
                <w:sz w:val="20"/>
              </w:rPr>
            </w:pPr>
          </w:p>
          <w:p>
            <w:pPr>
              <w:pStyle w:val="TableParagraph"/>
              <w:spacing w:line="249" w:lineRule="auto" w:before="1"/>
              <w:ind w:left="787" w:right="1057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Организационно- управленческий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30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0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>
        <w:trPr>
          <w:trHeight w:val="481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>
        <w:trPr>
          <w:trHeight w:val="479" w:hRule="atLeast"/>
        </w:trPr>
        <w:tc>
          <w:tcPr>
            <w:tcW w:w="34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268"/>
              <w:rPr>
                <w:b/>
                <w:sz w:val="20"/>
              </w:rPr>
            </w:pPr>
            <w:r>
              <w:rPr>
                <w:b/>
                <w:sz w:val="20"/>
              </w:rPr>
              <w:t>Программно-</w:t>
            </w:r>
            <w:r>
              <w:rPr>
                <w:b/>
                <w:spacing w:val="-2"/>
                <w:sz w:val="20"/>
              </w:rPr>
              <w:t>методический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2.1.1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81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2.1.2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0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0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>
        <w:trPr>
          <w:trHeight w:val="481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>
        <w:trPr>
          <w:trHeight w:val="479" w:hRule="atLeast"/>
        </w:trPr>
        <w:tc>
          <w:tcPr>
            <w:tcW w:w="3447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0"/>
              <w:rPr>
                <w:sz w:val="20"/>
              </w:rPr>
            </w:pPr>
          </w:p>
          <w:p>
            <w:pPr>
              <w:pStyle w:val="TableParagraph"/>
              <w:spacing w:before="1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Предметно-</w:t>
            </w:r>
            <w:r>
              <w:rPr>
                <w:b/>
                <w:spacing w:val="-2"/>
                <w:sz w:val="20"/>
              </w:rPr>
              <w:t>пространственный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>
        <w:trPr>
          <w:trHeight w:val="481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30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0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>
        <w:trPr>
          <w:trHeight w:val="481" w:hRule="atLeast"/>
        </w:trPr>
        <w:tc>
          <w:tcPr>
            <w:tcW w:w="3447" w:type="dxa"/>
          </w:tcPr>
          <w:p>
            <w:pPr>
              <w:pStyle w:val="TableParagraph"/>
              <w:spacing w:before="132"/>
              <w:ind w:right="32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Информационный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79" w:hRule="atLeast"/>
        </w:trPr>
        <w:tc>
          <w:tcPr>
            <w:tcW w:w="3447" w:type="dxa"/>
            <w:vMerge w:val="restart"/>
          </w:tcPr>
          <w:p>
            <w:pPr>
              <w:pStyle w:val="TableParagraph"/>
              <w:spacing w:before="149"/>
              <w:rPr>
                <w:sz w:val="20"/>
              </w:rPr>
            </w:pPr>
          </w:p>
          <w:p>
            <w:pPr>
              <w:pStyle w:val="TableParagraph"/>
              <w:ind w:left="9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Социальный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81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5.2.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</w:tbl>
    <w:p>
      <w:pPr>
        <w:pStyle w:val="TableParagraph"/>
        <w:spacing w:after="0"/>
        <w:jc w:val="center"/>
        <w:rPr>
          <w:sz w:val="20"/>
        </w:rPr>
        <w:sectPr>
          <w:headerReference w:type="default" r:id="rId5"/>
          <w:type w:val="continuous"/>
          <w:pgSz w:w="11910" w:h="16840"/>
          <w:pgMar w:header="715" w:footer="0" w:top="900" w:bottom="280" w:left="708" w:right="850"/>
          <w:pgNumType w:start="1"/>
        </w:sectPr>
      </w:pPr>
    </w:p>
    <w:tbl>
      <w:tblPr>
        <w:tblW w:w="0" w:type="auto"/>
        <w:jc w:val="left"/>
        <w:tblInd w:w="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7"/>
        <w:gridCol w:w="2782"/>
        <w:gridCol w:w="1560"/>
        <w:gridCol w:w="2410"/>
      </w:tblGrid>
      <w:tr>
        <w:trPr>
          <w:trHeight w:val="1091" w:hRule="atLeast"/>
        </w:trPr>
        <w:tc>
          <w:tcPr>
            <w:tcW w:w="3447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104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Критерий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17" w:right="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Подпункт</w:t>
            </w:r>
          </w:p>
        </w:tc>
        <w:tc>
          <w:tcPr>
            <w:tcW w:w="1560" w:type="dxa"/>
          </w:tcPr>
          <w:p>
            <w:pPr>
              <w:pStyle w:val="TableParagraph"/>
              <w:spacing w:before="164"/>
              <w:ind w:left="367" w:right="348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Набран </w:t>
            </w:r>
            <w:r>
              <w:rPr>
                <w:b/>
                <w:spacing w:val="-4"/>
                <w:sz w:val="22"/>
              </w:rPr>
              <w:t>ный балл</w:t>
            </w:r>
          </w:p>
        </w:tc>
        <w:tc>
          <w:tcPr>
            <w:tcW w:w="2410" w:type="dxa"/>
          </w:tcPr>
          <w:p>
            <w:pPr>
              <w:pStyle w:val="TableParagraph"/>
              <w:spacing w:before="165"/>
              <w:rPr>
                <w:sz w:val="22"/>
              </w:rPr>
            </w:pPr>
          </w:p>
          <w:p>
            <w:pPr>
              <w:pStyle w:val="TableParagraph"/>
              <w:ind w:left="20" w:right="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Максимум</w:t>
            </w:r>
          </w:p>
        </w:tc>
      </w:tr>
      <w:tr>
        <w:trPr>
          <w:trHeight w:val="479" w:hRule="atLeast"/>
        </w:trPr>
        <w:tc>
          <w:tcPr>
            <w:tcW w:w="34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3447" w:type="dxa"/>
          </w:tcPr>
          <w:p>
            <w:pPr>
              <w:pStyle w:val="TableParagraph"/>
              <w:spacing w:before="129"/>
              <w:ind w:left="6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Здоровьесбережение</w:t>
            </w: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81" w:hRule="atLeast"/>
        </w:trPr>
        <w:tc>
          <w:tcPr>
            <w:tcW w:w="3447" w:type="dxa"/>
            <w:vMerge w:val="restart"/>
          </w:tcPr>
          <w:p>
            <w:pPr>
              <w:pStyle w:val="TableParagraph"/>
              <w:spacing w:before="151"/>
              <w:rPr>
                <w:sz w:val="20"/>
              </w:rPr>
            </w:pPr>
          </w:p>
          <w:p>
            <w:pPr>
              <w:pStyle w:val="TableParagraph"/>
              <w:ind w:left="7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Результативный</w:t>
            </w:r>
          </w:p>
        </w:tc>
        <w:tc>
          <w:tcPr>
            <w:tcW w:w="2782" w:type="dxa"/>
          </w:tcPr>
          <w:p>
            <w:pPr>
              <w:pStyle w:val="TableParagraph"/>
              <w:spacing w:before="132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32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34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82" w:type="dxa"/>
          </w:tcPr>
          <w:p>
            <w:pPr>
              <w:pStyle w:val="TableParagraph"/>
              <w:spacing w:before="129"/>
              <w:ind w:left="17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129"/>
              <w:ind w:left="2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>
        <w:trPr>
          <w:trHeight w:val="482" w:hRule="atLeast"/>
        </w:trPr>
        <w:tc>
          <w:tcPr>
            <w:tcW w:w="3447" w:type="dxa"/>
            <w:shd w:val="clear" w:color="auto" w:fill="FFF1CC"/>
          </w:tcPr>
          <w:p>
            <w:pPr>
              <w:pStyle w:val="TableParagraph"/>
              <w:spacing w:before="129"/>
              <w:ind w:left="643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2782" w:type="dxa"/>
            <w:shd w:val="clear" w:color="auto" w:fill="FFF1CC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shd w:val="clear" w:color="auto" w:fill="FFF1CC"/>
          </w:tcPr>
          <w:p>
            <w:pPr>
              <w:pStyle w:val="TableParagraph"/>
              <w:spacing w:before="129"/>
              <w:ind w:left="20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1"/>
      </w:pPr>
    </w:p>
    <w:tbl>
      <w:tblPr>
        <w:tblW w:w="0" w:type="auto"/>
        <w:jc w:val="left"/>
        <w:tblInd w:w="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6"/>
        <w:gridCol w:w="2607"/>
        <w:gridCol w:w="1548"/>
        <w:gridCol w:w="2379"/>
      </w:tblGrid>
      <w:tr>
        <w:trPr>
          <w:trHeight w:val="1105" w:hRule="atLeast"/>
        </w:trPr>
        <w:tc>
          <w:tcPr>
            <w:tcW w:w="3666" w:type="dxa"/>
          </w:tcPr>
          <w:p>
            <w:pPr>
              <w:pStyle w:val="TableParagraph"/>
              <w:spacing w:before="172"/>
              <w:rPr>
                <w:sz w:val="22"/>
              </w:rPr>
            </w:pPr>
          </w:p>
          <w:p>
            <w:pPr>
              <w:pStyle w:val="TableParagraph"/>
              <w:ind w:left="115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Критерий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45"/>
              <w:rPr>
                <w:sz w:val="22"/>
              </w:rPr>
            </w:pPr>
          </w:p>
          <w:p>
            <w:pPr>
              <w:pStyle w:val="TableParagraph"/>
              <w:ind w:left="671" w:firstLine="28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Сумма показателей</w:t>
            </w:r>
          </w:p>
        </w:tc>
        <w:tc>
          <w:tcPr>
            <w:tcW w:w="1548" w:type="dxa"/>
          </w:tcPr>
          <w:p>
            <w:pPr>
              <w:pStyle w:val="TableParagraph"/>
              <w:spacing w:before="171"/>
              <w:ind w:left="388" w:right="37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Набран </w:t>
            </w:r>
            <w:r>
              <w:rPr>
                <w:b/>
                <w:spacing w:val="-4"/>
                <w:sz w:val="22"/>
              </w:rPr>
              <w:t>ный балл</w:t>
            </w:r>
          </w:p>
        </w:tc>
        <w:tc>
          <w:tcPr>
            <w:tcW w:w="2379" w:type="dxa"/>
          </w:tcPr>
          <w:p>
            <w:pPr>
              <w:pStyle w:val="TableParagraph"/>
              <w:spacing w:before="172"/>
              <w:rPr>
                <w:sz w:val="22"/>
              </w:rPr>
            </w:pPr>
          </w:p>
          <w:p>
            <w:pPr>
              <w:pStyle w:val="TableParagraph"/>
              <w:ind w:left="19" w:right="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Максимум</w:t>
            </w:r>
          </w:p>
        </w:tc>
      </w:tr>
      <w:tr>
        <w:trPr>
          <w:trHeight w:val="479" w:hRule="atLeast"/>
        </w:trPr>
        <w:tc>
          <w:tcPr>
            <w:tcW w:w="3666" w:type="dxa"/>
          </w:tcPr>
          <w:p>
            <w:pPr>
              <w:pStyle w:val="TableParagraph"/>
              <w:spacing w:before="129"/>
              <w:ind w:left="62"/>
              <w:rPr>
                <w:sz w:val="20"/>
              </w:rPr>
            </w:pPr>
            <w:r>
              <w:rPr>
                <w:sz w:val="20"/>
              </w:rPr>
              <w:t>Организационно-</w:t>
            </w:r>
            <w:r>
              <w:rPr>
                <w:spacing w:val="-2"/>
                <w:sz w:val="20"/>
              </w:rPr>
              <w:t>управленческий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29"/>
              <w:ind w:left="359"/>
              <w:rPr>
                <w:sz w:val="20"/>
              </w:rPr>
            </w:pPr>
            <w:r>
              <w:rPr>
                <w:sz w:val="20"/>
              </w:rPr>
              <w:t>1.1,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1.2,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1.3,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29"/>
              <w:ind w:left="19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>
        <w:trPr>
          <w:trHeight w:val="721" w:hRule="atLeast"/>
        </w:trPr>
        <w:tc>
          <w:tcPr>
            <w:tcW w:w="3666" w:type="dxa"/>
          </w:tcPr>
          <w:p>
            <w:pPr>
              <w:pStyle w:val="TableParagraph"/>
              <w:spacing w:before="22"/>
              <w:rPr>
                <w:sz w:val="20"/>
              </w:rPr>
            </w:pPr>
          </w:p>
          <w:p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Программно-</w:t>
            </w:r>
            <w:r>
              <w:rPr>
                <w:spacing w:val="-2"/>
                <w:sz w:val="20"/>
              </w:rPr>
              <w:t>методический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32"/>
              <w:ind w:left="359"/>
              <w:rPr>
                <w:sz w:val="20"/>
              </w:rPr>
            </w:pPr>
            <w:r>
              <w:rPr>
                <w:sz w:val="20"/>
              </w:rPr>
              <w:t>2.1.1,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2.1.2,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2.2,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4"/>
                <w:sz w:val="20"/>
              </w:rPr>
              <w:t>2.3,</w:t>
            </w:r>
          </w:p>
          <w:p>
            <w:pPr>
              <w:pStyle w:val="TableParagraph"/>
              <w:spacing w:before="10"/>
              <w:ind w:left="359"/>
              <w:rPr>
                <w:sz w:val="20"/>
              </w:rPr>
            </w:pPr>
            <w:r>
              <w:rPr>
                <w:sz w:val="20"/>
              </w:rPr>
              <w:t>2.4,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22"/>
              <w:rPr>
                <w:sz w:val="20"/>
              </w:rPr>
            </w:pPr>
          </w:p>
          <w:p>
            <w:pPr>
              <w:pStyle w:val="TableParagraph"/>
              <w:ind w:left="19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</w:tr>
      <w:tr>
        <w:trPr>
          <w:trHeight w:val="479" w:hRule="atLeast"/>
        </w:trPr>
        <w:tc>
          <w:tcPr>
            <w:tcW w:w="3666" w:type="dxa"/>
          </w:tcPr>
          <w:p>
            <w:pPr>
              <w:pStyle w:val="TableParagraph"/>
              <w:spacing w:before="129"/>
              <w:ind w:left="62"/>
              <w:rPr>
                <w:sz w:val="20"/>
              </w:rPr>
            </w:pPr>
            <w:r>
              <w:rPr>
                <w:sz w:val="20"/>
              </w:rPr>
              <w:t>Предметно-</w:t>
            </w:r>
            <w:r>
              <w:rPr>
                <w:spacing w:val="-2"/>
                <w:sz w:val="20"/>
              </w:rPr>
              <w:t>пространственный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29"/>
              <w:ind w:left="359"/>
              <w:rPr>
                <w:sz w:val="20"/>
              </w:rPr>
            </w:pPr>
            <w:r>
              <w:rPr>
                <w:sz w:val="20"/>
              </w:rPr>
              <w:t>3.1,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3.2,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3.3,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29"/>
              <w:ind w:left="19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</w:tr>
      <w:tr>
        <w:trPr>
          <w:trHeight w:val="479" w:hRule="atLeast"/>
        </w:trPr>
        <w:tc>
          <w:tcPr>
            <w:tcW w:w="3666" w:type="dxa"/>
          </w:tcPr>
          <w:p>
            <w:pPr>
              <w:pStyle w:val="TableParagraph"/>
              <w:spacing w:before="129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Информационный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29"/>
              <w:ind w:left="359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29"/>
              <w:ind w:left="19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81" w:hRule="atLeast"/>
        </w:trPr>
        <w:tc>
          <w:tcPr>
            <w:tcW w:w="3666" w:type="dxa"/>
          </w:tcPr>
          <w:p>
            <w:pPr>
              <w:pStyle w:val="TableParagraph"/>
              <w:spacing w:before="132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32"/>
              <w:ind w:left="359"/>
              <w:rPr>
                <w:sz w:val="20"/>
              </w:rPr>
            </w:pPr>
            <w:r>
              <w:rPr>
                <w:sz w:val="20"/>
              </w:rPr>
              <w:t>5.1,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5.2.,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32"/>
              <w:ind w:left="19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</w:tr>
      <w:tr>
        <w:trPr>
          <w:trHeight w:val="479" w:hRule="atLeast"/>
        </w:trPr>
        <w:tc>
          <w:tcPr>
            <w:tcW w:w="3666" w:type="dxa"/>
          </w:tcPr>
          <w:p>
            <w:pPr>
              <w:pStyle w:val="TableParagraph"/>
              <w:spacing w:before="129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Здоровьесбережения</w:t>
            </w:r>
          </w:p>
        </w:tc>
        <w:tc>
          <w:tcPr>
            <w:tcW w:w="2607" w:type="dxa"/>
          </w:tcPr>
          <w:p>
            <w:pPr>
              <w:pStyle w:val="TableParagraph"/>
              <w:spacing w:before="129"/>
              <w:ind w:left="359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29"/>
              <w:ind w:left="19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>
        <w:trPr>
          <w:trHeight w:val="479" w:hRule="atLeast"/>
        </w:trPr>
        <w:tc>
          <w:tcPr>
            <w:tcW w:w="3666" w:type="dxa"/>
          </w:tcPr>
          <w:p>
            <w:pPr>
              <w:pStyle w:val="TableParagraph"/>
              <w:spacing w:before="129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Результативный</w:t>
            </w:r>
          </w:p>
        </w:tc>
        <w:tc>
          <w:tcPr>
            <w:tcW w:w="2607" w:type="dxa"/>
          </w:tcPr>
          <w:p>
            <w:pPr>
              <w:pStyle w:val="TableParagraph"/>
              <w:spacing w:before="129"/>
              <w:ind w:left="359"/>
              <w:rPr>
                <w:sz w:val="20"/>
              </w:rPr>
            </w:pPr>
            <w:r>
              <w:rPr>
                <w:sz w:val="20"/>
              </w:rPr>
              <w:t>7.1,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29"/>
              <w:ind w:left="19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  <w:tr>
        <w:trPr>
          <w:trHeight w:val="481" w:hRule="atLeast"/>
        </w:trPr>
        <w:tc>
          <w:tcPr>
            <w:tcW w:w="3666" w:type="dxa"/>
            <w:shd w:val="clear" w:color="auto" w:fill="FFF1CC"/>
          </w:tcPr>
          <w:p>
            <w:pPr>
              <w:pStyle w:val="TableParagraph"/>
              <w:spacing w:before="132"/>
              <w:ind w:left="62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2607" w:type="dxa"/>
            <w:shd w:val="clear" w:color="auto" w:fill="FFF1CC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  <w:shd w:val="clear" w:color="auto" w:fill="FFF1CC"/>
          </w:tcPr>
          <w:p>
            <w:pPr>
              <w:pStyle w:val="TableParagraph"/>
              <w:spacing w:before="132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100</w:t>
            </w:r>
          </w:p>
        </w:tc>
      </w:tr>
    </w:tbl>
    <w:p>
      <w:pPr>
        <w:pStyle w:val="BodyText"/>
        <w:spacing w:before="83"/>
      </w:pPr>
    </w:p>
    <w:p>
      <w:pPr>
        <w:pStyle w:val="Heading1"/>
        <w:ind w:left="12" w:firstLine="0"/>
      </w:pPr>
      <w:r>
        <w:rPr>
          <w:spacing w:val="-2"/>
        </w:rPr>
        <w:t>Комментарии</w:t>
      </w:r>
    </w:p>
    <w:p>
      <w:pPr>
        <w:pStyle w:val="BodyText"/>
        <w:spacing w:before="5"/>
        <w:rPr>
          <w:b/>
          <w:sz w:val="10"/>
        </w:rPr>
      </w:pPr>
    </w:p>
    <w:tbl>
      <w:tblPr>
        <w:tblW w:w="0" w:type="auto"/>
        <w:jc w:val="left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1"/>
        <w:gridCol w:w="8498"/>
        <w:gridCol w:w="1282"/>
      </w:tblGrid>
      <w:tr>
        <w:trPr>
          <w:trHeight w:val="700" w:hRule="atLeast"/>
        </w:trPr>
        <w:tc>
          <w:tcPr>
            <w:tcW w:w="461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7" w:righ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498" w:type="dxa"/>
          </w:tcPr>
          <w:p>
            <w:pPr>
              <w:pStyle w:val="TableParagraph"/>
              <w:spacing w:before="120"/>
              <w:ind w:left="360" w:right="296"/>
              <w:rPr>
                <w:b/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соответствует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модели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инклюзивной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образовательной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организации</w:t>
            </w:r>
            <w:r>
              <w:rPr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(итоговая сумма баллов</w:t>
            </w:r>
            <w:r>
              <w:rPr>
                <w:b/>
                <w:spacing w:val="40"/>
                <w:sz w:val="20"/>
              </w:rPr>
              <w:t> </w:t>
            </w:r>
            <w:r>
              <w:rPr>
                <w:b/>
                <w:sz w:val="20"/>
              </w:rPr>
              <w:t>70 и более)</w:t>
            </w:r>
          </w:p>
        </w:tc>
        <w:tc>
          <w:tcPr>
            <w:tcW w:w="1282" w:type="dxa"/>
          </w:tcPr>
          <w:p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>
        <w:trPr>
          <w:trHeight w:val="700" w:hRule="atLeast"/>
        </w:trPr>
        <w:tc>
          <w:tcPr>
            <w:tcW w:w="461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498" w:type="dxa"/>
          </w:tcPr>
          <w:p>
            <w:pPr>
              <w:pStyle w:val="TableParagraph"/>
              <w:spacing w:before="120"/>
              <w:ind w:left="360" w:right="296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соответствует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модели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инклюзивной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образовательной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организации (итоговая сумма баллов менее 70)</w:t>
            </w:r>
          </w:p>
        </w:tc>
        <w:tc>
          <w:tcPr>
            <w:tcW w:w="1282" w:type="dxa"/>
          </w:tcPr>
          <w:p>
            <w:pPr>
              <w:pStyle w:val="TableParagraph"/>
              <w:spacing w:before="216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>
      <w:pPr>
        <w:pStyle w:val="TableParagraph"/>
        <w:spacing w:after="0"/>
        <w:rPr>
          <w:rFonts w:ascii="Segoe UI Symbol" w:hAnsi="Segoe UI Symbol"/>
          <w:sz w:val="20"/>
        </w:rPr>
        <w:sectPr>
          <w:type w:val="continuous"/>
          <w:pgSz w:w="11910" w:h="16840"/>
          <w:pgMar w:header="715" w:footer="0" w:top="900" w:bottom="280" w:left="708" w:right="850"/>
        </w:sectPr>
      </w:pPr>
    </w:p>
    <w:p>
      <w:pPr>
        <w:pStyle w:val="BodyText"/>
        <w:rPr>
          <w:b/>
        </w:rPr>
      </w:pPr>
    </w:p>
    <w:p>
      <w:pPr>
        <w:pStyle w:val="BodyText"/>
        <w:spacing w:before="138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732" w:val="left" w:leader="none"/>
        </w:tabs>
        <w:spacing w:line="240" w:lineRule="auto" w:before="0" w:after="0"/>
        <w:ind w:left="732" w:right="0" w:hanging="360"/>
        <w:jc w:val="left"/>
        <w:rPr>
          <w:b/>
          <w:sz w:val="20"/>
        </w:rPr>
      </w:pPr>
      <w:r>
        <w:rPr>
          <w:b/>
          <w:sz w:val="20"/>
        </w:rPr>
        <w:t>Сильные</w:t>
      </w:r>
      <w:r>
        <w:rPr>
          <w:b/>
          <w:spacing w:val="11"/>
          <w:sz w:val="20"/>
        </w:rPr>
        <w:t> </w:t>
      </w:r>
      <w:r>
        <w:rPr>
          <w:b/>
          <w:spacing w:val="-2"/>
          <w:sz w:val="20"/>
        </w:rPr>
        <w:t>стороны</w:t>
      </w:r>
    </w:p>
    <w:p>
      <w:pPr>
        <w:pStyle w:val="BodyText"/>
        <w:spacing w:before="189"/>
        <w:ind w:left="73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914400</wp:posOffset>
                </wp:positionH>
                <wp:positionV relativeFrom="paragraph">
                  <wp:posOffset>511228</wp:posOffset>
                </wp:positionV>
                <wp:extent cx="6190615" cy="2032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190615" cy="20320"/>
                          <a:chExt cx="6190615" cy="203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87185" y="38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04" y="393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187185" y="3429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04" y="1714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04" y="17144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6186805" y="3048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40.2542pt;width:487.45pt;height:1.6pt;mso-position-horizontal-relative:page;mso-position-vertical-relative:paragraph;z-index:15728640" id="docshapegroup2" coordorigin="1440,805" coordsize="9749,32">
                <v:rect style="position:absolute;left:1440;top:805;width:9746;height:31" id="docshape3" filled="true" fillcolor="#9f9f9f" stroked="false">
                  <v:fill type="solid"/>
                </v:rect>
                <v:rect style="position:absolute;left:11183;top:805;width:5;height:5" id="docshape4" filled="true" fillcolor="#e2e2e2" stroked="false">
                  <v:fill type="solid"/>
                </v:rect>
                <v:shape style="position:absolute;left:1440;top:805;width:9748;height:27" id="docshape5" coordorigin="1440,806" coordsize="9748,27" path="m1445,810l1440,810,1440,832,1445,832,1445,810xm11188,806l11184,806,11184,810,11188,810,11188,806xe" filled="true" fillcolor="#9f9f9f" stroked="false">
                  <v:path arrowok="t"/>
                  <v:fill type="solid"/>
                </v:shape>
                <v:rect style="position:absolute;left:11183;top:810;width:5;height:22" id="docshape6" filled="true" fillcolor="#e2e2e2" stroked="false">
                  <v:fill type="solid"/>
                </v:rect>
                <v:rect style="position:absolute;left:1440;top:832;width:5;height:5" id="docshape7" filled="true" fillcolor="#9f9f9f" stroked="false">
                  <v:fill type="solid"/>
                </v:rect>
                <v:shape style="position:absolute;left:1440;top:832;width:9748;height:5" id="docshape8" coordorigin="1440,832" coordsize="9748,5" path="m11183,832l1445,832,1440,832,1440,837,1445,837,11183,837,11183,832xm11188,832l11184,832,11184,837,11188,837,11188,832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914400</wp:posOffset>
                </wp:positionH>
                <wp:positionV relativeFrom="paragraph">
                  <wp:posOffset>810313</wp:posOffset>
                </wp:positionV>
                <wp:extent cx="6190615" cy="20320"/>
                <wp:effectExtent l="0" t="0" r="0" b="0"/>
                <wp:wrapNone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6190615" cy="20320"/>
                          <a:chExt cx="6190615" cy="2032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12"/>
                                </a:moveTo>
                                <a:lnTo>
                                  <a:pt x="6187110" y="12"/>
                                </a:lnTo>
                                <a:lnTo>
                                  <a:pt x="3352" y="0"/>
                                </a:lnTo>
                                <a:lnTo>
                                  <a:pt x="304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187185" y="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04" y="0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187185" y="3048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04" y="1676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04" y="16763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6186805" y="3048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63.804188pt;width:487.45pt;height:1.6pt;mso-position-horizontal-relative:page;mso-position-vertical-relative:paragraph;z-index:15729152" id="docshapegroup9" coordorigin="1440,1276" coordsize="9749,32">
                <v:shape style="position:absolute;left:1440;top:1276;width:9746;height:31" id="docshape10" coordorigin="1440,1276" coordsize="9746,31" path="m11186,1276l11183,1276,1445,1276,1440,1276,1440,1276,1440,1307,11186,1307,11186,1276xe" filled="true" fillcolor="#9f9f9f" stroked="false">
                  <v:path arrowok="t"/>
                  <v:fill type="solid"/>
                </v:shape>
                <v:rect style="position:absolute;left:11183;top:1276;width:5;height:5" id="docshape11" filled="true" fillcolor="#e2e2e2" stroked="false">
                  <v:fill type="solid"/>
                </v:rect>
                <v:shape style="position:absolute;left:1440;top:1276;width:9748;height:27" id="docshape12" coordorigin="1440,1276" coordsize="9748,27" path="m1445,1281l1440,1281,1440,1302,1445,1302,1445,1281xm11188,1276l11184,1276,11184,1281,11188,1281,11188,1276xe" filled="true" fillcolor="#9f9f9f" stroked="false">
                  <v:path arrowok="t"/>
                  <v:fill type="solid"/>
                </v:shape>
                <v:rect style="position:absolute;left:11183;top:1280;width:5;height:22" id="docshape13" filled="true" fillcolor="#e2e2e2" stroked="false">
                  <v:fill type="solid"/>
                </v:rect>
                <v:rect style="position:absolute;left:1440;top:1302;width:5;height:5" id="docshape14" filled="true" fillcolor="#9f9f9f" stroked="false">
                  <v:fill type="solid"/>
                </v:rect>
                <v:shape style="position:absolute;left:1440;top:1302;width:9748;height:5" id="docshape15" coordorigin="1440,1302" coordsize="9748,5" path="m11183,1302l1445,1302,1440,1302,1440,1307,1445,1307,11183,1307,11183,1302xm11188,1302l11184,1302,11184,1307,11188,1307,11188,1302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(критерии</w:t>
      </w:r>
      <w:r>
        <w:rPr>
          <w:spacing w:val="11"/>
        </w:rPr>
        <w:t> </w:t>
      </w:r>
      <w:r>
        <w:rPr/>
        <w:t>с</w:t>
      </w:r>
      <w:r>
        <w:rPr>
          <w:spacing w:val="16"/>
        </w:rPr>
        <w:t> </w:t>
      </w:r>
      <w:r>
        <w:rPr/>
        <w:t>наивысшими</w:t>
      </w:r>
      <w:r>
        <w:rPr>
          <w:spacing w:val="11"/>
        </w:rPr>
        <w:t> </w:t>
      </w:r>
      <w:r>
        <w:rPr>
          <w:spacing w:val="-2"/>
        </w:rPr>
        <w:t>результатами):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4"/>
      </w:pPr>
    </w:p>
    <w:p>
      <w:pPr>
        <w:pStyle w:val="Heading1"/>
        <w:numPr>
          <w:ilvl w:val="1"/>
          <w:numId w:val="1"/>
        </w:numPr>
        <w:tabs>
          <w:tab w:pos="732" w:val="left" w:leader="none"/>
        </w:tabs>
        <w:spacing w:line="240" w:lineRule="auto" w:before="1" w:after="0"/>
        <w:ind w:left="732" w:right="0" w:hanging="36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914400</wp:posOffset>
                </wp:positionH>
                <wp:positionV relativeFrom="paragraph">
                  <wp:posOffset>-315442</wp:posOffset>
                </wp:positionV>
                <wp:extent cx="6190615" cy="20320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6190615" cy="20320"/>
                          <a:chExt cx="6190615" cy="203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12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72"/>
                                </a:lnTo>
                                <a:lnTo>
                                  <a:pt x="6188710" y="1967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187185" y="25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04" y="253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187185" y="3301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04" y="17018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04" y="17030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24.837988pt;width:487.45pt;height:1.6pt;mso-position-horizontal-relative:page;mso-position-vertical-relative:paragraph;z-index:15729664" id="docshapegroup16" coordorigin="1440,-497" coordsize="9749,32">
                <v:rect style="position:absolute;left:1440;top:-497;width:9746;height:31" id="docshape17" filled="true" fillcolor="#9f9f9f" stroked="false">
                  <v:fill type="solid"/>
                </v:rect>
                <v:rect style="position:absolute;left:11183;top:-497;width:5;height:5" id="docshape18" filled="true" fillcolor="#e2e2e2" stroked="false">
                  <v:fill type="solid"/>
                </v:rect>
                <v:shape style="position:absolute;left:1440;top:-497;width:9748;height:27" id="docshape19" coordorigin="1440,-496" coordsize="9748,27" path="m1445,-492l1440,-492,1440,-470,1445,-470,1445,-492xm11188,-496l11184,-496,11184,-492,11188,-492,11188,-496xe" filled="true" fillcolor="#9f9f9f" stroked="false">
                  <v:path arrowok="t"/>
                  <v:fill type="solid"/>
                </v:shape>
                <v:rect style="position:absolute;left:11183;top:-492;width:5;height:22" id="docshape20" filled="true" fillcolor="#e2e2e2" stroked="false">
                  <v:fill type="solid"/>
                </v:rect>
                <v:rect style="position:absolute;left:1440;top:-470;width:5;height:5" id="docshape21" filled="true" fillcolor="#9f9f9f" stroked="false">
                  <v:fill type="solid"/>
                </v:rect>
                <v:shape style="position:absolute;left:1440;top:-470;width:9748;height:5" id="docshape22" coordorigin="1440,-470" coordsize="9748,5" path="m11183,-470l1445,-470,1440,-470,1440,-465,1445,-465,11183,-465,11183,-470xm11188,-470l11184,-470,11184,-465,11188,-465,11188,-470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Зоны</w:t>
      </w:r>
      <w:r>
        <w:rPr>
          <w:spacing w:val="7"/>
        </w:rPr>
        <w:t> </w:t>
      </w:r>
      <w:r>
        <w:rPr>
          <w:spacing w:val="-2"/>
        </w:rPr>
        <w:t>роста</w:t>
      </w:r>
    </w:p>
    <w:p>
      <w:pPr>
        <w:pStyle w:val="BodyText"/>
        <w:spacing w:before="190"/>
        <w:ind w:left="73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914400</wp:posOffset>
                </wp:positionH>
                <wp:positionV relativeFrom="paragraph">
                  <wp:posOffset>512585</wp:posOffset>
                </wp:positionV>
                <wp:extent cx="6190615" cy="20955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61887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0320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0"/>
                                </a:lnTo>
                                <a:lnTo>
                                  <a:pt x="6188710" y="20320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187185" y="88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04" y="901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187185" y="3937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04" y="1765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04" y="17652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6186805" y="3048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40.361034pt;width:487.45pt;height:1.65pt;mso-position-horizontal-relative:page;mso-position-vertical-relative:paragraph;z-index:15730176" id="docshapegroup23" coordorigin="1440,807" coordsize="9749,33">
                <v:rect style="position:absolute;left:1440;top:807;width:9746;height:32" id="docshape24" filled="true" fillcolor="#9f9f9f" stroked="false">
                  <v:fill type="solid"/>
                </v:rect>
                <v:rect style="position:absolute;left:11183;top:808;width:5;height:5" id="docshape25" filled="true" fillcolor="#e2e2e2" stroked="false">
                  <v:fill type="solid"/>
                </v:rect>
                <v:shape style="position:absolute;left:1440;top:808;width:9748;height:27" id="docshape26" coordorigin="1440,809" coordsize="9748,27" path="m1445,813l1440,813,1440,835,1445,835,1445,813xm11188,809l11184,809,11184,813,11188,813,11188,809xe" filled="true" fillcolor="#9f9f9f" stroked="false">
                  <v:path arrowok="t"/>
                  <v:fill type="solid"/>
                </v:shape>
                <v:rect style="position:absolute;left:11183;top:813;width:5;height:22" id="docshape27" filled="true" fillcolor="#e2e2e2" stroked="false">
                  <v:fill type="solid"/>
                </v:rect>
                <v:rect style="position:absolute;left:1440;top:835;width:5;height:5" id="docshape28" filled="true" fillcolor="#9f9f9f" stroked="false">
                  <v:fill type="solid"/>
                </v:rect>
                <v:shape style="position:absolute;left:1440;top:835;width:9748;height:5" id="docshape29" coordorigin="1440,835" coordsize="9748,5" path="m11183,835l1445,835,1440,835,1440,840,1445,840,11183,840,11183,835xm11188,835l11184,835,11184,840,11188,840,11188,835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914400</wp:posOffset>
                </wp:positionH>
                <wp:positionV relativeFrom="paragraph">
                  <wp:posOffset>811670</wp:posOffset>
                </wp:positionV>
                <wp:extent cx="6190615" cy="20320"/>
                <wp:effectExtent l="0" t="0" r="0" b="0"/>
                <wp:wrapNone/>
                <wp:docPr id="30" name="Group 3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0" name="Group 30"/>
                      <wpg:cNvGrpSpPr/>
                      <wpg:grpSpPr>
                        <a:xfrm>
                          <a:off x="0" y="0"/>
                          <a:ext cx="6190615" cy="20320"/>
                          <a:chExt cx="6190615" cy="2032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187185" y="50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04" y="507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87185" y="3556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04" y="1727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04" y="17284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63.911034pt;width:487.45pt;height:1.6pt;mso-position-horizontal-relative:page;mso-position-vertical-relative:paragraph;z-index:15730688" id="docshapegroup30" coordorigin="1440,1278" coordsize="9749,32">
                <v:rect style="position:absolute;left:1440;top:1278;width:9746;height:31" id="docshape31" filled="true" fillcolor="#9f9f9f" stroked="false">
                  <v:fill type="solid"/>
                </v:rect>
                <v:rect style="position:absolute;left:11183;top:1279;width:5;height:5" id="docshape32" filled="true" fillcolor="#e2e2e2" stroked="false">
                  <v:fill type="solid"/>
                </v:rect>
                <v:shape style="position:absolute;left:1440;top:1279;width:9748;height:27" id="docshape33" coordorigin="1440,1279" coordsize="9748,27" path="m1445,1284l1440,1284,1440,1305,1445,1305,1445,1284xm11188,1279l11184,1279,11184,1284,11188,1284,11188,1279xe" filled="true" fillcolor="#9f9f9f" stroked="false">
                  <v:path arrowok="t"/>
                  <v:fill type="solid"/>
                </v:shape>
                <v:rect style="position:absolute;left:11183;top:1283;width:5;height:22" id="docshape34" filled="true" fillcolor="#e2e2e2" stroked="false">
                  <v:fill type="solid"/>
                </v:rect>
                <v:rect style="position:absolute;left:1440;top:1305;width:5;height:5" id="docshape35" filled="true" fillcolor="#9f9f9f" stroked="false">
                  <v:fill type="solid"/>
                </v:rect>
                <v:shape style="position:absolute;left:1440;top:1305;width:9748;height:5" id="docshape36" coordorigin="1440,1305" coordsize="9748,5" path="m11183,1305l1445,1305,1440,1305,1440,1310,1445,1310,11183,1310,11183,1305xm11188,1305l11184,1305,11184,1310,11188,1310,11188,1305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(критерии</w:t>
      </w:r>
      <w:r>
        <w:rPr>
          <w:spacing w:val="11"/>
        </w:rPr>
        <w:t> </w:t>
      </w:r>
      <w:r>
        <w:rPr/>
        <w:t>с</w:t>
      </w:r>
      <w:r>
        <w:rPr>
          <w:spacing w:val="16"/>
        </w:rPr>
        <w:t> </w:t>
      </w:r>
      <w:r>
        <w:rPr/>
        <w:t>наименьшими</w:t>
      </w:r>
      <w:r>
        <w:rPr>
          <w:spacing w:val="15"/>
        </w:rPr>
        <w:t> </w:t>
      </w:r>
      <w:r>
        <w:rPr>
          <w:spacing w:val="-2"/>
        </w:rPr>
        <w:t>результатами):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6"/>
      </w:pPr>
    </w:p>
    <w:p>
      <w:pPr>
        <w:pStyle w:val="Heading1"/>
        <w:numPr>
          <w:ilvl w:val="1"/>
          <w:numId w:val="1"/>
        </w:numPr>
        <w:tabs>
          <w:tab w:pos="732" w:val="left" w:leader="none"/>
        </w:tabs>
        <w:spacing w:line="240" w:lineRule="auto" w:before="1" w:after="0"/>
        <w:ind w:left="732" w:right="0" w:hanging="36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914400</wp:posOffset>
                </wp:positionH>
                <wp:positionV relativeFrom="paragraph">
                  <wp:posOffset>-315990</wp:posOffset>
                </wp:positionV>
                <wp:extent cx="6190615" cy="20955"/>
                <wp:effectExtent l="0" t="0" r="0" b="0"/>
                <wp:wrapNone/>
                <wp:docPr id="37" name="Group 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7" name="Group 37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187185" y="76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04" y="774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187185" y="3810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04" y="1752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04" y="17525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6186805" y="3048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24.881153pt;width:487.45pt;height:1.65pt;mso-position-horizontal-relative:page;mso-position-vertical-relative:paragraph;z-index:15731200" id="docshapegroup37" coordorigin="1440,-498" coordsize="9749,33">
                <v:rect style="position:absolute;left:1440;top:-498;width:9746;height:31" id="docshape38" filled="true" fillcolor="#9f9f9f" stroked="false">
                  <v:fill type="solid"/>
                </v:rect>
                <v:rect style="position:absolute;left:11183;top:-497;width:5;height:5" id="docshape39" filled="true" fillcolor="#e2e2e2" stroked="false">
                  <v:fill type="solid"/>
                </v:rect>
                <v:shape style="position:absolute;left:1440;top:-497;width:9748;height:27" id="docshape40" coordorigin="1440,-496" coordsize="9748,27" path="m1445,-492l1440,-492,1440,-470,1445,-470,1445,-492xm11188,-496l11184,-496,11184,-492,11188,-492,11188,-496xe" filled="true" fillcolor="#9f9f9f" stroked="false">
                  <v:path arrowok="t"/>
                  <v:fill type="solid"/>
                </v:shape>
                <v:rect style="position:absolute;left:11183;top:-492;width:5;height:22" id="docshape41" filled="true" fillcolor="#e2e2e2" stroked="false">
                  <v:fill type="solid"/>
                </v:rect>
                <v:rect style="position:absolute;left:1440;top:-471;width:5;height:5" id="docshape42" filled="true" fillcolor="#9f9f9f" stroked="false">
                  <v:fill type="solid"/>
                </v:rect>
                <v:shape style="position:absolute;left:1440;top:-471;width:9748;height:5" id="docshape43" coordorigin="1440,-470" coordsize="9748,5" path="m11183,-470l1445,-470,1440,-470,1440,-465,1445,-465,11183,-465,11183,-470xm11188,-470l11184,-470,11184,-465,11188,-465,11188,-470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Общие</w:t>
      </w:r>
      <w:r>
        <w:rPr>
          <w:spacing w:val="7"/>
        </w:rPr>
        <w:t> </w:t>
      </w:r>
      <w:r>
        <w:rPr>
          <w:spacing w:val="-2"/>
        </w:rPr>
        <w:t>выводы</w:t>
      </w:r>
    </w:p>
    <w:p>
      <w:pPr>
        <w:pStyle w:val="BodyText"/>
        <w:spacing w:before="189"/>
        <w:ind w:left="73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914400</wp:posOffset>
                </wp:positionH>
                <wp:positionV relativeFrom="paragraph">
                  <wp:posOffset>510766</wp:posOffset>
                </wp:positionV>
                <wp:extent cx="6190615" cy="20955"/>
                <wp:effectExtent l="0" t="0" r="0" b="0"/>
                <wp:wrapNone/>
                <wp:docPr id="44" name="Group 4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4" name="Group 44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6187185" y="711"/>
                            <a:ext cx="3175" cy="3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52"/>
                                </a:lnTo>
                                <a:lnTo>
                                  <a:pt x="3047" y="3352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04" y="710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352"/>
                                </a:moveTo>
                                <a:lnTo>
                                  <a:pt x="0" y="3352"/>
                                </a:lnTo>
                                <a:lnTo>
                                  <a:pt x="0" y="17068"/>
                                </a:lnTo>
                                <a:lnTo>
                                  <a:pt x="3048" y="17068"/>
                                </a:lnTo>
                                <a:lnTo>
                                  <a:pt x="3048" y="3352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352"/>
                                </a:lnTo>
                                <a:lnTo>
                                  <a:pt x="6189916" y="3352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187185" y="4063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04" y="177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304" y="17792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40.217873pt;width:487.45pt;height:1.65pt;mso-position-horizontal-relative:page;mso-position-vertical-relative:paragraph;z-index:15731712" id="docshapegroup44" coordorigin="1440,804" coordsize="9749,33">
                <v:rect style="position:absolute;left:1440;top:804;width:9746;height:31" id="docshape45" filled="true" fillcolor="#9f9f9f" stroked="false">
                  <v:fill type="solid"/>
                </v:rect>
                <v:rect style="position:absolute;left:11183;top:805;width:5;height:6" id="docshape46" filled="true" fillcolor="#e2e2e2" stroked="false">
                  <v:fill type="solid"/>
                </v:rect>
                <v:shape style="position:absolute;left:1440;top:805;width:9748;height:27" id="docshape47" coordorigin="1440,805" coordsize="9748,27" path="m1445,811l1440,811,1440,832,1445,832,1445,811xm11188,805l11184,805,11184,811,11188,811,11188,805xe" filled="true" fillcolor="#9f9f9f" stroked="false">
                  <v:path arrowok="t"/>
                  <v:fill type="solid"/>
                </v:shape>
                <v:rect style="position:absolute;left:11183;top:810;width:5;height:22" id="docshape48" filled="true" fillcolor="#e2e2e2" stroked="false">
                  <v:fill type="solid"/>
                </v:rect>
                <v:rect style="position:absolute;left:1440;top:832;width:5;height:5" id="docshape49" filled="true" fillcolor="#9f9f9f" stroked="false">
                  <v:fill type="solid"/>
                </v:rect>
                <v:shape style="position:absolute;left:1440;top:832;width:9748;height:5" id="docshape50" coordorigin="1440,832" coordsize="9748,5" path="m11183,832l1445,832,1440,832,1440,837,1445,837,11183,837,11183,832xm11188,832l11184,832,11184,837,11188,837,11188,832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914400</wp:posOffset>
                </wp:positionH>
                <wp:positionV relativeFrom="paragraph">
                  <wp:posOffset>809851</wp:posOffset>
                </wp:positionV>
                <wp:extent cx="6190615" cy="20955"/>
                <wp:effectExtent l="0" t="0" r="0" b="0"/>
                <wp:wrapNone/>
                <wp:docPr id="51" name="Group 5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1" name="Group 51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187185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04" y="647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187185" y="3682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04" y="17398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04" y="17398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6186805" y="3048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63.767872pt;width:487.45pt;height:1.65pt;mso-position-horizontal-relative:page;mso-position-vertical-relative:paragraph;z-index:15732224" id="docshapegroup51" coordorigin="1440,1275" coordsize="9749,33">
                <v:rect style="position:absolute;left:1440;top:1275;width:9746;height:31" id="docshape52" filled="true" fillcolor="#9f9f9f" stroked="false">
                  <v:fill type="solid"/>
                </v:rect>
                <v:rect style="position:absolute;left:11183;top:1276;width:5;height:5" id="docshape53" filled="true" fillcolor="#e2e2e2" stroked="false">
                  <v:fill type="solid"/>
                </v:rect>
                <v:shape style="position:absolute;left:1440;top:1276;width:9748;height:27" id="docshape54" coordorigin="1440,1276" coordsize="9748,27" path="m1445,1281l1440,1281,1440,1303,1445,1303,1445,1281xm11188,1276l11184,1276,11184,1281,11188,1281,11188,1276xe" filled="true" fillcolor="#9f9f9f" stroked="false">
                  <v:path arrowok="t"/>
                  <v:fill type="solid"/>
                </v:shape>
                <v:rect style="position:absolute;left:11183;top:1281;width:5;height:22" id="docshape55" filled="true" fillcolor="#e2e2e2" stroked="false">
                  <v:fill type="solid"/>
                </v:rect>
                <v:rect style="position:absolute;left:1440;top:1302;width:5;height:5" id="docshape56" filled="true" fillcolor="#9f9f9f" stroked="false">
                  <v:fill type="solid"/>
                </v:rect>
                <v:shape style="position:absolute;left:1440;top:1302;width:9748;height:5" id="docshape57" coordorigin="1440,1303" coordsize="9748,5" path="m11183,1303l1445,1303,1440,1303,1440,1308,1445,1308,11183,1308,11183,1303xm11188,1303l11184,1303,11184,1308,11188,1308,11188,1303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(краткая</w:t>
      </w:r>
      <w:r>
        <w:rPr>
          <w:spacing w:val="13"/>
        </w:rPr>
        <w:t> </w:t>
      </w:r>
      <w:r>
        <w:rPr/>
        <w:t>оценка</w:t>
      </w:r>
      <w:r>
        <w:rPr>
          <w:spacing w:val="18"/>
        </w:rPr>
        <w:t> </w:t>
      </w:r>
      <w:r>
        <w:rPr/>
        <w:t>текущего</w:t>
      </w:r>
      <w:r>
        <w:rPr>
          <w:spacing w:val="14"/>
        </w:rPr>
        <w:t> </w:t>
      </w:r>
      <w:r>
        <w:rPr>
          <w:spacing w:val="-2"/>
        </w:rPr>
        <w:t>уровня):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5"/>
      </w:pPr>
    </w:p>
    <w:p>
      <w:pPr>
        <w:pStyle w:val="Heading1"/>
        <w:numPr>
          <w:ilvl w:val="1"/>
          <w:numId w:val="1"/>
        </w:numPr>
        <w:tabs>
          <w:tab w:pos="732" w:val="left" w:leader="none"/>
        </w:tabs>
        <w:spacing w:line="240" w:lineRule="auto" w:before="0" w:after="0"/>
        <w:ind w:left="732" w:right="0" w:hanging="36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914400</wp:posOffset>
                </wp:positionH>
                <wp:positionV relativeFrom="paragraph">
                  <wp:posOffset>-316538</wp:posOffset>
                </wp:positionV>
                <wp:extent cx="6190615" cy="20955"/>
                <wp:effectExtent l="0" t="0" r="0" b="0"/>
                <wp:wrapNone/>
                <wp:docPr id="58" name="Group 5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8" name="Group 58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187185" y="88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04" y="901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187185" y="3937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04" y="1765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04" y="17665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24.924316pt;width:487.45pt;height:1.65pt;mso-position-horizontal-relative:page;mso-position-vertical-relative:paragraph;z-index:15732736" id="docshapegroup58" coordorigin="1440,-498" coordsize="9749,33">
                <v:rect style="position:absolute;left:1440;top:-499;width:9746;height:31" id="docshape59" filled="true" fillcolor="#9f9f9f" stroked="false">
                  <v:fill type="solid"/>
                </v:rect>
                <v:rect style="position:absolute;left:11183;top:-498;width:5;height:5" id="docshape60" filled="true" fillcolor="#e2e2e2" stroked="false">
                  <v:fill type="solid"/>
                </v:rect>
                <v:shape style="position:absolute;left:1440;top:-498;width:9748;height:27" id="docshape61" coordorigin="1440,-497" coordsize="9748,27" path="m1445,-492l1440,-492,1440,-471,1445,-471,1445,-492xm11188,-497l11184,-497,11184,-492,11188,-492,11188,-497xe" filled="true" fillcolor="#9f9f9f" stroked="false">
                  <v:path arrowok="t"/>
                  <v:fill type="solid"/>
                </v:shape>
                <v:rect style="position:absolute;left:11183;top:-493;width:5;height:22" id="docshape62" filled="true" fillcolor="#e2e2e2" stroked="false">
                  <v:fill type="solid"/>
                </v:rect>
                <v:rect style="position:absolute;left:1440;top:-471;width:5;height:5" id="docshape63" filled="true" fillcolor="#9f9f9f" stroked="false">
                  <v:fill type="solid"/>
                </v:rect>
                <v:shape style="position:absolute;left:1440;top:-471;width:9748;height:5" id="docshape64" coordorigin="1440,-471" coordsize="9748,5" path="m11183,-471l1445,-471,1440,-471,1440,-466,1445,-466,11183,-466,11183,-471xm11188,-471l11184,-471,11184,-466,11188,-466,11188,-471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Планируемые</w:t>
      </w:r>
      <w:r>
        <w:rPr>
          <w:spacing w:val="18"/>
        </w:rPr>
        <w:t> </w:t>
      </w:r>
      <w:r>
        <w:rPr>
          <w:spacing w:val="-2"/>
        </w:rPr>
        <w:t>действия</w:t>
      </w:r>
    </w:p>
    <w:p>
      <w:pPr>
        <w:pStyle w:val="BodyText"/>
        <w:spacing w:before="189"/>
        <w:ind w:left="73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914400</wp:posOffset>
                </wp:positionH>
                <wp:positionV relativeFrom="paragraph">
                  <wp:posOffset>512123</wp:posOffset>
                </wp:positionV>
                <wp:extent cx="6190615" cy="20955"/>
                <wp:effectExtent l="0" t="0" r="0" b="0"/>
                <wp:wrapNone/>
                <wp:docPr id="65" name="Group 6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5" name="Group 65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66" name="Graphic 66"/>
                        <wps:cNvSpPr/>
                        <wps:spPr>
                          <a:xfrm>
                            <a:off x="0" y="0"/>
                            <a:ext cx="61887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0320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0"/>
                                </a:lnTo>
                                <a:lnTo>
                                  <a:pt x="6188710" y="20320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6187185" y="114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04" y="1142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48"/>
                                </a:lnTo>
                                <a:lnTo>
                                  <a:pt x="6189916" y="3048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187185" y="4191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04" y="1790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04" y="17919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40.324707pt;width:487.45pt;height:1.65pt;mso-position-horizontal-relative:page;mso-position-vertical-relative:paragraph;z-index:15733248" id="docshapegroup65" coordorigin="1440,806" coordsize="9749,33">
                <v:rect style="position:absolute;left:1440;top:806;width:9746;height:32" id="docshape66" filled="true" fillcolor="#9f9f9f" stroked="false">
                  <v:fill type="solid"/>
                </v:rect>
                <v:rect style="position:absolute;left:11183;top:808;width:5;height:5" id="docshape67" filled="true" fillcolor="#e2e2e2" stroked="false">
                  <v:fill type="solid"/>
                </v:rect>
                <v:shape style="position:absolute;left:1440;top:808;width:9748;height:27" id="docshape68" coordorigin="1440,808" coordsize="9748,27" path="m1445,813l1440,813,1440,835,1445,835,1445,813xm11188,808l11184,808,11184,813,11188,813,11188,808xe" filled="true" fillcolor="#9f9f9f" stroked="false">
                  <v:path arrowok="t"/>
                  <v:fill type="solid"/>
                </v:shape>
                <v:rect style="position:absolute;left:11183;top:813;width:5;height:22" id="docshape69" filled="true" fillcolor="#e2e2e2" stroked="false">
                  <v:fill type="solid"/>
                </v:rect>
                <v:rect style="position:absolute;left:1440;top:834;width:5;height:5" id="docshape70" filled="true" fillcolor="#9f9f9f" stroked="false">
                  <v:fill type="solid"/>
                </v:rect>
                <v:shape style="position:absolute;left:1440;top:834;width:9748;height:5" id="docshape71" coordorigin="1440,835" coordsize="9748,5" path="m11183,835l1445,835,1440,835,1440,839,1445,839,11183,839,11183,835xm11188,835l11184,835,11184,839,11188,839,11188,835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914400</wp:posOffset>
                </wp:positionH>
                <wp:positionV relativeFrom="paragraph">
                  <wp:posOffset>811208</wp:posOffset>
                </wp:positionV>
                <wp:extent cx="6190615" cy="20955"/>
                <wp:effectExtent l="0" t="0" r="0" b="0"/>
                <wp:wrapNone/>
                <wp:docPr id="72" name="Group 7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2" name="Group 72"/>
                      <wpg:cNvGrpSpPr/>
                      <wpg:grpSpPr>
                        <a:xfrm>
                          <a:off x="0" y="0"/>
                          <a:ext cx="6190615" cy="20955"/>
                          <a:chExt cx="6190615" cy="2095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6187185" y="76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04" y="774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6187185" y="3810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04" y="1752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04" y="17538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63.874706pt;width:487.45pt;height:1.65pt;mso-position-horizontal-relative:page;mso-position-vertical-relative:paragraph;z-index:15733760" id="docshapegroup72" coordorigin="1440,1277" coordsize="9749,33">
                <v:rect style="position:absolute;left:1440;top:1277;width:9746;height:31" id="docshape73" filled="true" fillcolor="#9f9f9f" stroked="false">
                  <v:fill type="solid"/>
                </v:rect>
                <v:rect style="position:absolute;left:11183;top:1278;width:5;height:5" id="docshape74" filled="true" fillcolor="#e2e2e2" stroked="false">
                  <v:fill type="solid"/>
                </v:rect>
                <v:shape style="position:absolute;left:1440;top:1278;width:9748;height:27" id="docshape75" coordorigin="1440,1279" coordsize="9748,27" path="m1445,1283l1440,1283,1440,1305,1445,1305,1445,1283xm11188,1279l11184,1279,11184,1283,11188,1283,11188,1279xe" filled="true" fillcolor="#9f9f9f" stroked="false">
                  <v:path arrowok="t"/>
                  <v:fill type="solid"/>
                </v:shape>
                <v:rect style="position:absolute;left:11183;top:1283;width:5;height:22" id="docshape76" filled="true" fillcolor="#e2e2e2" stroked="false">
                  <v:fill type="solid"/>
                </v:rect>
                <v:rect style="position:absolute;left:1440;top:1305;width:5;height:5" id="docshape77" filled="true" fillcolor="#9f9f9f" stroked="false">
                  <v:fill type="solid"/>
                </v:rect>
                <v:shape style="position:absolute;left:1440;top:1305;width:9748;height:5" id="docshape78" coordorigin="1440,1305" coordsize="9748,5" path="m11183,1305l1445,1305,1440,1305,1440,1310,1445,1310,11183,1310,11183,1305xm11188,1305l11184,1305,11184,1310,11188,1310,11188,1305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(меры</w:t>
      </w:r>
      <w:r>
        <w:rPr>
          <w:spacing w:val="11"/>
        </w:rPr>
        <w:t> </w:t>
      </w:r>
      <w:r>
        <w:rPr/>
        <w:t>по</w:t>
      </w:r>
      <w:r>
        <w:rPr>
          <w:spacing w:val="11"/>
        </w:rPr>
        <w:t> </w:t>
      </w:r>
      <w:r>
        <w:rPr/>
        <w:t>улучшению</w:t>
      </w:r>
      <w:r>
        <w:rPr>
          <w:spacing w:val="13"/>
        </w:rPr>
        <w:t> </w:t>
      </w:r>
      <w:r>
        <w:rPr>
          <w:spacing w:val="-2"/>
        </w:rPr>
        <w:t>показателей):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Heading1"/>
        <w:ind w:left="12" w:firstLine="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914400</wp:posOffset>
                </wp:positionH>
                <wp:positionV relativeFrom="paragraph">
                  <wp:posOffset>-623119</wp:posOffset>
                </wp:positionV>
                <wp:extent cx="6190615" cy="21590"/>
                <wp:effectExtent l="0" t="0" r="0" b="0"/>
                <wp:wrapNone/>
                <wp:docPr id="79" name="Group 7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9" name="Group 79"/>
                      <wpg:cNvGrpSpPr/>
                      <wpg:grpSpPr>
                        <a:xfrm>
                          <a:off x="0" y="0"/>
                          <a:ext cx="6190615" cy="21590"/>
                          <a:chExt cx="6190615" cy="21590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0" y="0"/>
                            <a:ext cx="61887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19685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6188710" y="19685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6187185" y="139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304" y="1409"/>
                            <a:ext cx="618998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6189980" h="1714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187185" y="4444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04" y="1816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04" y="18173"/>
                            <a:ext cx="618998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980" h="3175">
                                <a:moveTo>
                                  <a:pt x="6186805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186805" y="3035"/>
                                </a:lnTo>
                                <a:lnTo>
                                  <a:pt x="6186805" y="0"/>
                                </a:lnTo>
                                <a:close/>
                              </a:path>
                              <a:path w="6189980" h="3175">
                                <a:moveTo>
                                  <a:pt x="6189916" y="0"/>
                                </a:moveTo>
                                <a:lnTo>
                                  <a:pt x="6186881" y="0"/>
                                </a:lnTo>
                                <a:lnTo>
                                  <a:pt x="6186881" y="3035"/>
                                </a:lnTo>
                                <a:lnTo>
                                  <a:pt x="6189916" y="3035"/>
                                </a:lnTo>
                                <a:lnTo>
                                  <a:pt x="6189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2pt;margin-top:-49.064552pt;width:487.45pt;height:1.7pt;mso-position-horizontal-relative:page;mso-position-vertical-relative:paragraph;z-index:15734272" id="docshapegroup79" coordorigin="1440,-981" coordsize="9749,34">
                <v:rect style="position:absolute;left:1440;top:-982;width:9746;height:31" id="docshape80" filled="true" fillcolor="#9f9f9f" stroked="false">
                  <v:fill type="solid"/>
                </v:rect>
                <v:rect style="position:absolute;left:11183;top:-980;width:5;height:5" id="docshape81" filled="true" fillcolor="#e2e2e2" stroked="false">
                  <v:fill type="solid"/>
                </v:rect>
                <v:shape style="position:absolute;left:1440;top:-980;width:9748;height:27" id="docshape82" coordorigin="1440,-979" coordsize="9748,27" path="m1445,-974l1440,-974,1440,-953,1445,-953,1445,-974xm11188,-979l11184,-979,11184,-974,11188,-974,11188,-979xe" filled="true" fillcolor="#9f9f9f" stroked="false">
                  <v:path arrowok="t"/>
                  <v:fill type="solid"/>
                </v:shape>
                <v:rect style="position:absolute;left:11183;top:-975;width:5;height:22" id="docshape83" filled="true" fillcolor="#e2e2e2" stroked="false">
                  <v:fill type="solid"/>
                </v:rect>
                <v:rect style="position:absolute;left:1440;top:-953;width:5;height:5" id="docshape84" filled="true" fillcolor="#9f9f9f" stroked="false">
                  <v:fill type="solid"/>
                </v:rect>
                <v:shape style="position:absolute;left:1440;top:-953;width:9748;height:5" id="docshape85" coordorigin="1440,-953" coordsize="9748,5" path="m11183,-953l1445,-953,1440,-953,1440,-948,1445,-948,11183,-948,11183,-953xm11188,-953l11184,-953,11184,-948,11188,-948,11188,-953xe" filled="true" fillcolor="#e2e2e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spacing w:val="-2"/>
        </w:rPr>
        <w:t>Реквизиты</w:t>
      </w:r>
    </w:p>
    <w:p>
      <w:pPr>
        <w:pStyle w:val="BodyText"/>
        <w:spacing w:before="66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732" w:val="left" w:leader="none"/>
          <w:tab w:pos="4105" w:val="left" w:leader="none"/>
        </w:tabs>
        <w:spacing w:line="240" w:lineRule="auto" w:before="0" w:after="0"/>
        <w:ind w:left="732" w:right="0" w:hanging="360"/>
        <w:jc w:val="left"/>
        <w:rPr>
          <w:sz w:val="20"/>
        </w:rPr>
      </w:pPr>
      <w:r>
        <w:rPr>
          <w:sz w:val="20"/>
        </w:rPr>
        <w:t>Дата заполнения: </w:t>
      </w:r>
      <w:r>
        <w:rPr>
          <w:sz w:val="20"/>
          <w:u w:val="single"/>
        </w:rPr>
        <w:tab/>
      </w:r>
    </w:p>
    <w:p>
      <w:pPr>
        <w:pStyle w:val="BodyText"/>
        <w:spacing w:before="65"/>
      </w:pPr>
    </w:p>
    <w:p>
      <w:pPr>
        <w:pStyle w:val="ListParagraph"/>
        <w:numPr>
          <w:ilvl w:val="1"/>
          <w:numId w:val="1"/>
        </w:numPr>
        <w:tabs>
          <w:tab w:pos="732" w:val="left" w:leader="none"/>
          <w:tab w:pos="4218" w:val="left" w:leader="none"/>
        </w:tabs>
        <w:spacing w:line="240" w:lineRule="auto" w:before="0" w:after="0"/>
        <w:ind w:left="732" w:right="0" w:hanging="360"/>
        <w:jc w:val="left"/>
        <w:rPr>
          <w:sz w:val="20"/>
        </w:rPr>
      </w:pPr>
      <w:r>
        <w:rPr>
          <w:sz w:val="20"/>
        </w:rPr>
        <w:t>ФИО заполняющего: </w:t>
      </w:r>
      <w:r>
        <w:rPr>
          <w:sz w:val="20"/>
          <w:u w:val="single"/>
        </w:rPr>
        <w:tab/>
      </w:r>
    </w:p>
    <w:p>
      <w:pPr>
        <w:pStyle w:val="BodyText"/>
        <w:spacing w:before="65"/>
      </w:pPr>
    </w:p>
    <w:p>
      <w:pPr>
        <w:pStyle w:val="ListParagraph"/>
        <w:numPr>
          <w:ilvl w:val="1"/>
          <w:numId w:val="1"/>
        </w:numPr>
        <w:tabs>
          <w:tab w:pos="732" w:val="left" w:leader="none"/>
          <w:tab w:pos="4019" w:val="left" w:leader="none"/>
        </w:tabs>
        <w:spacing w:line="240" w:lineRule="auto" w:before="0" w:after="0"/>
        <w:ind w:left="732" w:right="0" w:hanging="360"/>
        <w:jc w:val="left"/>
        <w:rPr>
          <w:sz w:val="20"/>
        </w:rPr>
      </w:pPr>
      <w:r>
        <w:rPr>
          <w:sz w:val="20"/>
        </w:rPr>
        <w:t>Должность: </w:t>
      </w:r>
      <w:r>
        <w:rPr>
          <w:sz w:val="20"/>
          <w:u w:val="single"/>
        </w:rPr>
        <w:tab/>
      </w:r>
    </w:p>
    <w:p>
      <w:pPr>
        <w:pStyle w:val="BodyText"/>
        <w:spacing w:before="65"/>
      </w:pPr>
    </w:p>
    <w:p>
      <w:pPr>
        <w:pStyle w:val="ListParagraph"/>
        <w:numPr>
          <w:ilvl w:val="1"/>
          <w:numId w:val="1"/>
        </w:numPr>
        <w:tabs>
          <w:tab w:pos="732" w:val="left" w:leader="none"/>
          <w:tab w:pos="3906" w:val="left" w:leader="none"/>
        </w:tabs>
        <w:spacing w:line="240" w:lineRule="auto" w:before="0" w:after="0"/>
        <w:ind w:left="732" w:right="0" w:hanging="360"/>
        <w:jc w:val="left"/>
        <w:rPr>
          <w:sz w:val="20"/>
        </w:rPr>
      </w:pPr>
      <w:r>
        <w:rPr>
          <w:sz w:val="20"/>
        </w:rPr>
        <w:t>Подпись: </w:t>
      </w:r>
      <w:r>
        <w:rPr>
          <w:sz w:val="20"/>
          <w:u w:val="single"/>
        </w:rPr>
        <w:tab/>
      </w:r>
    </w:p>
    <w:sectPr>
      <w:pgSz w:w="11910" w:h="16840"/>
      <w:pgMar w:header="715" w:footer="0" w:top="90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egoe UI Symbol">
    <w:altName w:val="Segoe UI Symbo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281152">
              <wp:simplePos x="0" y="0"/>
              <wp:positionH relativeFrom="page">
                <wp:posOffset>6468617</wp:posOffset>
              </wp:positionH>
              <wp:positionV relativeFrom="page">
                <wp:posOffset>441705</wp:posOffset>
              </wp:positionV>
              <wp:extent cx="649605" cy="1524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4960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ФЦ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sz w:val="18"/>
                            </w:rPr>
                            <w:t>ИО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9.339996pt;margin-top:34.779964pt;width:51.15pt;height:12pt;mso-position-horizontal-relative:page;mso-position-vertical-relative:page;z-index:-16035328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ФЦ</w:t>
                    </w:r>
                    <w:r>
                      <w:rPr>
                        <w:spacing w:val="-4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ИО</w:t>
                    </w:r>
                    <w:r>
                      <w:rPr>
                        <w:spacing w:val="-2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2025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3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732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2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3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44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5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26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732" w:hanging="360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37"/>
      <w:jc w:val="center"/>
    </w:pPr>
    <w:rPr>
      <w:rFonts w:ascii="Arial" w:hAnsi="Arial" w:eastAsia="Arial" w:cs="Arial"/>
      <w:b/>
      <w:bCs/>
      <w:sz w:val="27"/>
      <w:szCs w:val="27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32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dcterms:created xsi:type="dcterms:W3CDTF">2025-12-25T14:12:58Z</dcterms:created>
  <dcterms:modified xsi:type="dcterms:W3CDTF">2025-12-25T14:12:58Z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2025-12-25T00:00:00Z</vt:filetime>
  </property>
  <property fmtid="{D5CDD505-2E9C-101B-9397-08002B2CF9AE}" pid="5" name="Producer">
    <vt:lpwstr>Microsoft® Word LTSC</vt:lpwstr>
  </property>
</Properties>
</file>